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5C42" w14:textId="08E84504" w:rsidR="003F0F01" w:rsidRPr="00BD133F" w:rsidRDefault="003F0F01">
      <w:pPr>
        <w:rPr>
          <w:rFonts w:ascii="Times New Roman" w:hAnsi="Times New Roman" w:cs="Times New Roman"/>
          <w:b/>
          <w:bCs/>
          <w:color w:val="FF0000"/>
          <w:sz w:val="24"/>
          <w:szCs w:val="24"/>
          <w:shd w:val="clear" w:color="auto" w:fill="FFFFFF"/>
        </w:rPr>
      </w:pPr>
      <w:r w:rsidRPr="00BD133F">
        <w:rPr>
          <w:rFonts w:ascii="Times New Roman" w:hAnsi="Times New Roman" w:cs="Times New Roman"/>
          <w:b/>
          <w:bCs/>
          <w:color w:val="FF0000"/>
          <w:sz w:val="24"/>
          <w:szCs w:val="24"/>
          <w:shd w:val="clear" w:color="auto" w:fill="FFFFFF"/>
        </w:rPr>
        <w:t xml:space="preserve">Progetto di Ricerca </w:t>
      </w:r>
    </w:p>
    <w:p w14:paraId="7D81B8D0" w14:textId="0DCD8F36" w:rsidR="003B23D7" w:rsidRDefault="005F7C7B" w:rsidP="005F7C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progetto di ricerca </w:t>
      </w:r>
      <w:r w:rsidR="00BC1EA7">
        <w:rPr>
          <w:rFonts w:ascii="Times New Roman" w:hAnsi="Times New Roman" w:cs="Times New Roman"/>
          <w:sz w:val="24"/>
          <w:szCs w:val="24"/>
        </w:rPr>
        <w:t xml:space="preserve">mira </w:t>
      </w:r>
      <w:r>
        <w:rPr>
          <w:rFonts w:ascii="Times New Roman" w:hAnsi="Times New Roman" w:cs="Times New Roman"/>
          <w:sz w:val="24"/>
          <w:szCs w:val="24"/>
        </w:rPr>
        <w:t xml:space="preserve">allo sviluppo di metodologie analitiche per l’analisi non invasiva e micro distruttiva di opere d’arte con particolare riferimento a tecniche di analisi di imaging </w:t>
      </w:r>
      <w:proofErr w:type="spellStart"/>
      <w:r>
        <w:rPr>
          <w:rFonts w:ascii="Times New Roman" w:hAnsi="Times New Roman" w:cs="Times New Roman"/>
          <w:sz w:val="24"/>
          <w:szCs w:val="24"/>
        </w:rPr>
        <w:t>iperspettrale</w:t>
      </w:r>
      <w:proofErr w:type="spellEnd"/>
      <w:r w:rsidR="00623673">
        <w:rPr>
          <w:rFonts w:ascii="Times New Roman" w:hAnsi="Times New Roman" w:cs="Times New Roman"/>
          <w:sz w:val="24"/>
          <w:szCs w:val="24"/>
        </w:rPr>
        <w:t xml:space="preserve"> e della relativa elaborazione dei dati ottenuti tramite metodi </w:t>
      </w:r>
      <w:proofErr w:type="spellStart"/>
      <w:r w:rsidR="00623673">
        <w:rPr>
          <w:rFonts w:ascii="Times New Roman" w:hAnsi="Times New Roman" w:cs="Times New Roman"/>
          <w:sz w:val="24"/>
          <w:szCs w:val="24"/>
        </w:rPr>
        <w:t>chemiometrici</w:t>
      </w:r>
      <w:proofErr w:type="spellEnd"/>
      <w:r w:rsidR="003B23D7">
        <w:rPr>
          <w:rFonts w:ascii="Times New Roman" w:hAnsi="Times New Roman" w:cs="Times New Roman"/>
          <w:sz w:val="24"/>
          <w:szCs w:val="24"/>
        </w:rPr>
        <w:t xml:space="preserve">, affrontando problematiche prioritarie </w:t>
      </w:r>
      <w:r w:rsidR="003B23D7">
        <w:rPr>
          <w:rFonts w:ascii="Times New Roman" w:hAnsi="Times New Roman" w:cs="Times New Roman"/>
          <w:sz w:val="24"/>
          <w:szCs w:val="24"/>
        </w:rPr>
        <w:t xml:space="preserve">nell’ambito della scienza applicata ai beni culturali. Infatti, i sistemi di imaging </w:t>
      </w:r>
      <w:proofErr w:type="spellStart"/>
      <w:r w:rsidR="003B23D7">
        <w:rPr>
          <w:rFonts w:ascii="Times New Roman" w:hAnsi="Times New Roman" w:cs="Times New Roman"/>
          <w:sz w:val="24"/>
          <w:szCs w:val="24"/>
        </w:rPr>
        <w:t>iperspettrale</w:t>
      </w:r>
      <w:proofErr w:type="spellEnd"/>
      <w:r w:rsidR="003B23D7">
        <w:rPr>
          <w:rFonts w:ascii="Times New Roman" w:hAnsi="Times New Roman" w:cs="Times New Roman"/>
          <w:sz w:val="24"/>
          <w:szCs w:val="24"/>
        </w:rPr>
        <w:t xml:space="preserve"> (HSI) che operano in diverse regioni spettrali sono tecnologie ad alto potenziale per lo studio del patrimonio culturale. Tuttavia, a causa della complessità dei dati prodotti da</w:t>
      </w:r>
      <w:r w:rsidR="00BD133F">
        <w:rPr>
          <w:rFonts w:ascii="Times New Roman" w:hAnsi="Times New Roman" w:cs="Times New Roman"/>
          <w:sz w:val="24"/>
          <w:szCs w:val="24"/>
        </w:rPr>
        <w:t xml:space="preserve"> tali</w:t>
      </w:r>
      <w:r w:rsidR="003B23D7">
        <w:rPr>
          <w:rFonts w:ascii="Times New Roman" w:hAnsi="Times New Roman" w:cs="Times New Roman"/>
          <w:sz w:val="24"/>
          <w:szCs w:val="24"/>
        </w:rPr>
        <w:t xml:space="preserve"> sistemi, risultano generalmente necessarie strategie multivariate di elaborazione avanzate. Ciò ha spesso ostacolato l'uso di queste tecnologie e la loro implementazione nelle procedure e pratiche più convenzionali nei protocolli di diagnostica applicata. Attualmente sono quindi necessari nuovi metodi di elaborazione dati in grado di valutare ed integrare dati ottenuti tramite l’impiego di diverse strumentazioni operanti in diversi da diversi intervalli spettrali, estraendo in modo efficace informazioni utili da matrici complesse</w:t>
      </w:r>
      <w:r w:rsidR="003B23D7">
        <w:rPr>
          <w:rFonts w:ascii="Times New Roman" w:hAnsi="Times New Roman" w:cs="Times New Roman"/>
          <w:sz w:val="24"/>
          <w:szCs w:val="24"/>
        </w:rPr>
        <w:t xml:space="preserve">. </w:t>
      </w:r>
    </w:p>
    <w:p w14:paraId="4180ED07" w14:textId="167ADD95" w:rsidR="00623673" w:rsidRDefault="0075554C" w:rsidP="005F7C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temi di ricerca saranno inerenti </w:t>
      </w:r>
      <w:r w:rsidR="000C4BE6">
        <w:rPr>
          <w:rFonts w:ascii="Times New Roman" w:hAnsi="Times New Roman" w:cs="Times New Roman"/>
          <w:sz w:val="24"/>
          <w:szCs w:val="24"/>
        </w:rPr>
        <w:t>al</w:t>
      </w:r>
      <w:r>
        <w:rPr>
          <w:rFonts w:ascii="Times New Roman" w:hAnsi="Times New Roman" w:cs="Times New Roman"/>
          <w:sz w:val="24"/>
          <w:szCs w:val="24"/>
        </w:rPr>
        <w:t xml:space="preserve"> progetto PRIN 2022, </w:t>
      </w:r>
      <w:r w:rsidRPr="0075554C">
        <w:rPr>
          <w:rFonts w:ascii="Times New Roman" w:hAnsi="Times New Roman" w:cs="Times New Roman"/>
          <w:sz w:val="24"/>
          <w:szCs w:val="24"/>
        </w:rPr>
        <w:t>INSIDE – IN-DEPTH CHEMICAL MAPPING: NIR AND XRF SPECTRAL IMAGING FOR NON-INVASIVE 3D ANALYSES</w:t>
      </w:r>
      <w:r>
        <w:rPr>
          <w:rFonts w:ascii="Times New Roman" w:hAnsi="Times New Roman" w:cs="Times New Roman"/>
          <w:sz w:val="24"/>
          <w:szCs w:val="24"/>
        </w:rPr>
        <w:t xml:space="preserve"> (</w:t>
      </w:r>
      <w:r w:rsidRPr="0075554C">
        <w:rPr>
          <w:rFonts w:ascii="Times New Roman" w:hAnsi="Times New Roman" w:cs="Times New Roman"/>
          <w:sz w:val="24"/>
          <w:szCs w:val="24"/>
        </w:rPr>
        <w:t>20223WBTH8_002</w:t>
      </w:r>
      <w:r>
        <w:rPr>
          <w:rFonts w:ascii="Times New Roman" w:hAnsi="Times New Roman" w:cs="Times New Roman"/>
          <w:sz w:val="24"/>
          <w:szCs w:val="24"/>
        </w:rPr>
        <w:t>), finalizzato alla valutazione</w:t>
      </w:r>
      <w:r w:rsidRPr="0075554C">
        <w:t xml:space="preserve"> </w:t>
      </w:r>
      <w:r>
        <w:rPr>
          <w:rFonts w:ascii="Times New Roman" w:hAnsi="Times New Roman" w:cs="Times New Roman"/>
          <w:sz w:val="24"/>
          <w:szCs w:val="24"/>
        </w:rPr>
        <w:t>della</w:t>
      </w:r>
      <w:r w:rsidRPr="0075554C">
        <w:rPr>
          <w:rFonts w:ascii="Times New Roman" w:hAnsi="Times New Roman" w:cs="Times New Roman"/>
          <w:sz w:val="24"/>
          <w:szCs w:val="24"/>
        </w:rPr>
        <w:t xml:space="preserve"> profondità di penetrazione delle radiazioni NIR e X incidenti </w:t>
      </w:r>
      <w:r w:rsidR="000C4BE6">
        <w:rPr>
          <w:rFonts w:ascii="Times New Roman" w:hAnsi="Times New Roman" w:cs="Times New Roman"/>
          <w:sz w:val="24"/>
          <w:szCs w:val="24"/>
        </w:rPr>
        <w:t>al fine di</w:t>
      </w:r>
      <w:r w:rsidRPr="0075554C">
        <w:rPr>
          <w:rFonts w:ascii="Times New Roman" w:hAnsi="Times New Roman" w:cs="Times New Roman"/>
          <w:sz w:val="24"/>
          <w:szCs w:val="24"/>
        </w:rPr>
        <w:t xml:space="preserve"> ottenere immagini spettrali 3D altamente informative nella regione NIR e spettrale XRF di campioni eterogenei</w:t>
      </w:r>
      <w:r w:rsidR="000C4BE6">
        <w:rPr>
          <w:rFonts w:ascii="Times New Roman" w:hAnsi="Times New Roman" w:cs="Times New Roman"/>
          <w:sz w:val="24"/>
          <w:szCs w:val="24"/>
        </w:rPr>
        <w:t xml:space="preserve">. </w:t>
      </w:r>
    </w:p>
    <w:p w14:paraId="0293546E" w14:textId="50BA4205" w:rsidR="003B23D7" w:rsidRDefault="003B23D7" w:rsidP="005F7C7B">
      <w:pPr>
        <w:autoSpaceDE w:val="0"/>
        <w:autoSpaceDN w:val="0"/>
        <w:adjustRightInd w:val="0"/>
        <w:spacing w:after="0" w:line="240" w:lineRule="auto"/>
        <w:jc w:val="both"/>
        <w:rPr>
          <w:rFonts w:ascii="Times New Roman" w:hAnsi="Times New Roman" w:cs="Times New Roman"/>
          <w:sz w:val="24"/>
          <w:szCs w:val="24"/>
        </w:rPr>
      </w:pPr>
    </w:p>
    <w:p w14:paraId="363A712C" w14:textId="391742B0" w:rsidR="005F7C7B" w:rsidRPr="00BD133F" w:rsidRDefault="005F7C7B" w:rsidP="0075554C">
      <w:pPr>
        <w:autoSpaceDE w:val="0"/>
        <w:autoSpaceDN w:val="0"/>
        <w:adjustRightInd w:val="0"/>
        <w:spacing w:after="0" w:line="240" w:lineRule="auto"/>
        <w:jc w:val="both"/>
        <w:rPr>
          <w:rFonts w:ascii="Times New Roman" w:hAnsi="Times New Roman" w:cs="Times New Roman"/>
        </w:rPr>
      </w:pPr>
    </w:p>
    <w:p w14:paraId="2FA931CD" w14:textId="2CC81F67" w:rsidR="0075554C" w:rsidRPr="00BE7B74" w:rsidRDefault="0075554C" w:rsidP="0075554C">
      <w:pPr>
        <w:rPr>
          <w:rFonts w:ascii="Times New Roman" w:hAnsi="Times New Roman" w:cs="Times New Roman"/>
          <w:b/>
          <w:bCs/>
          <w:color w:val="FF0000"/>
          <w:sz w:val="24"/>
          <w:szCs w:val="24"/>
          <w:shd w:val="clear" w:color="auto" w:fill="FFFFFF"/>
        </w:rPr>
      </w:pPr>
      <w:r w:rsidRPr="00BE7B74">
        <w:rPr>
          <w:rFonts w:ascii="Times New Roman" w:hAnsi="Times New Roman" w:cs="Times New Roman"/>
          <w:b/>
          <w:bCs/>
          <w:color w:val="FF0000"/>
          <w:sz w:val="24"/>
          <w:szCs w:val="24"/>
          <w:shd w:val="clear" w:color="auto" w:fill="FFFFFF"/>
        </w:rPr>
        <w:t>Piano di Attività</w:t>
      </w:r>
    </w:p>
    <w:p w14:paraId="0873B402" w14:textId="77777777" w:rsidR="00AC0ECC" w:rsidRPr="00BE7B74" w:rsidRDefault="00BD133F">
      <w:pPr>
        <w:rPr>
          <w:rFonts w:ascii="Times New Roman" w:hAnsi="Times New Roman" w:cs="Times New Roman"/>
          <w:sz w:val="24"/>
          <w:szCs w:val="24"/>
        </w:rPr>
      </w:pPr>
      <w:r w:rsidRPr="00BE7B74">
        <w:rPr>
          <w:rFonts w:ascii="Times New Roman" w:hAnsi="Times New Roman" w:cs="Times New Roman"/>
          <w:sz w:val="24"/>
          <w:szCs w:val="24"/>
        </w:rPr>
        <w:t xml:space="preserve">In accordo con gli obiettivi del progetto di ricerca, </w:t>
      </w:r>
      <w:r w:rsidR="00AC0ECC" w:rsidRPr="00BE7B74">
        <w:rPr>
          <w:rFonts w:ascii="Times New Roman" w:hAnsi="Times New Roman" w:cs="Times New Roman"/>
          <w:sz w:val="24"/>
          <w:szCs w:val="24"/>
        </w:rPr>
        <w:t>sono previste le seguenti attività:</w:t>
      </w:r>
    </w:p>
    <w:p w14:paraId="6CB7C94A" w14:textId="5D786864" w:rsidR="005F7C7B" w:rsidRPr="00BE7B74" w:rsidRDefault="0090463B" w:rsidP="00AC0ECC">
      <w:pPr>
        <w:pStyle w:val="Paragrafoelenco"/>
        <w:numPr>
          <w:ilvl w:val="0"/>
          <w:numId w:val="1"/>
        </w:numPr>
        <w:rPr>
          <w:rFonts w:ascii="Times New Roman" w:hAnsi="Times New Roman" w:cs="Times New Roman"/>
          <w:sz w:val="24"/>
          <w:szCs w:val="24"/>
        </w:rPr>
      </w:pPr>
      <w:r w:rsidRPr="00BE7B74">
        <w:rPr>
          <w:rFonts w:ascii="Times New Roman" w:hAnsi="Times New Roman" w:cs="Times New Roman"/>
          <w:sz w:val="24"/>
          <w:szCs w:val="24"/>
        </w:rPr>
        <w:t>Preparazione e raccolta di campioni standard</w:t>
      </w:r>
      <w:r w:rsidRPr="00BE7B74">
        <w:rPr>
          <w:sz w:val="24"/>
          <w:szCs w:val="24"/>
        </w:rPr>
        <w:t xml:space="preserve"> </w:t>
      </w:r>
      <w:r w:rsidRPr="00BE7B74">
        <w:rPr>
          <w:rFonts w:ascii="Times New Roman" w:hAnsi="Times New Roman" w:cs="Times New Roman"/>
          <w:sz w:val="24"/>
          <w:szCs w:val="24"/>
        </w:rPr>
        <w:t xml:space="preserve">rappresentativi </w:t>
      </w:r>
      <w:r w:rsidRPr="00BE7B74">
        <w:rPr>
          <w:rFonts w:ascii="Times New Roman" w:hAnsi="Times New Roman" w:cs="Times New Roman"/>
          <w:sz w:val="24"/>
          <w:szCs w:val="24"/>
        </w:rPr>
        <w:t>nell’ambito dei</w:t>
      </w:r>
      <w:r w:rsidRPr="00BE7B74">
        <w:rPr>
          <w:rFonts w:ascii="Times New Roman" w:hAnsi="Times New Roman" w:cs="Times New Roman"/>
          <w:sz w:val="24"/>
          <w:szCs w:val="24"/>
        </w:rPr>
        <w:t xml:space="preserve"> beni culturali, da sottoporre all'analisi di imaging NIR e XRF </w:t>
      </w:r>
      <w:r w:rsidRPr="00BE7B74">
        <w:rPr>
          <w:rFonts w:ascii="Times New Roman" w:hAnsi="Times New Roman" w:cs="Times New Roman"/>
          <w:sz w:val="24"/>
          <w:szCs w:val="24"/>
        </w:rPr>
        <w:t>per la caratterizzazione non invasiva e la valutazione della penetrazione delle radiazioni incidenti</w:t>
      </w:r>
      <w:r w:rsidR="00120A72" w:rsidRPr="00BE7B74">
        <w:rPr>
          <w:rFonts w:ascii="Times New Roman" w:hAnsi="Times New Roman" w:cs="Times New Roman"/>
          <w:sz w:val="24"/>
          <w:szCs w:val="24"/>
        </w:rPr>
        <w:t>.</w:t>
      </w:r>
    </w:p>
    <w:p w14:paraId="13F351C0" w14:textId="2B044283" w:rsidR="0090463B" w:rsidRPr="00BE7B74" w:rsidRDefault="0090463B" w:rsidP="00AC0ECC">
      <w:pPr>
        <w:pStyle w:val="Paragrafoelenco"/>
        <w:numPr>
          <w:ilvl w:val="0"/>
          <w:numId w:val="1"/>
        </w:numPr>
        <w:rPr>
          <w:rFonts w:ascii="Times New Roman" w:hAnsi="Times New Roman" w:cs="Times New Roman"/>
          <w:sz w:val="24"/>
          <w:szCs w:val="24"/>
        </w:rPr>
      </w:pPr>
      <w:r w:rsidRPr="00BE7B74">
        <w:rPr>
          <w:rFonts w:ascii="Times New Roman" w:hAnsi="Times New Roman" w:cs="Times New Roman"/>
          <w:sz w:val="24"/>
          <w:szCs w:val="24"/>
        </w:rPr>
        <w:t xml:space="preserve">Implementazione </w:t>
      </w:r>
      <w:r w:rsidR="00120A72" w:rsidRPr="00BE7B74">
        <w:rPr>
          <w:rFonts w:ascii="Times New Roman" w:hAnsi="Times New Roman" w:cs="Times New Roman"/>
          <w:sz w:val="24"/>
          <w:szCs w:val="24"/>
        </w:rPr>
        <w:t xml:space="preserve">di </w:t>
      </w:r>
      <w:r w:rsidRPr="00BE7B74">
        <w:rPr>
          <w:rFonts w:ascii="Times New Roman" w:hAnsi="Times New Roman" w:cs="Times New Roman"/>
          <w:sz w:val="24"/>
          <w:szCs w:val="24"/>
        </w:rPr>
        <w:t>strategie e configurazioni strumental</w:t>
      </w:r>
      <w:r w:rsidRPr="00BE7B74">
        <w:rPr>
          <w:rFonts w:ascii="Times New Roman" w:hAnsi="Times New Roman" w:cs="Times New Roman"/>
          <w:sz w:val="24"/>
          <w:szCs w:val="24"/>
        </w:rPr>
        <w:t xml:space="preserve">i per l’analisi </w:t>
      </w:r>
      <w:r w:rsidR="00120A72" w:rsidRPr="00BE7B74">
        <w:rPr>
          <w:rFonts w:ascii="Times New Roman" w:hAnsi="Times New Roman" w:cs="Times New Roman"/>
          <w:sz w:val="24"/>
          <w:szCs w:val="24"/>
        </w:rPr>
        <w:t>dei campioni.</w:t>
      </w:r>
    </w:p>
    <w:p w14:paraId="0DBA7881" w14:textId="6AC5A493" w:rsidR="00120A72" w:rsidRPr="00BE7B74" w:rsidRDefault="00120A72" w:rsidP="00AC0ECC">
      <w:pPr>
        <w:pStyle w:val="Paragrafoelenco"/>
        <w:numPr>
          <w:ilvl w:val="0"/>
          <w:numId w:val="1"/>
        </w:numPr>
        <w:rPr>
          <w:rFonts w:ascii="Times New Roman" w:hAnsi="Times New Roman" w:cs="Times New Roman"/>
          <w:sz w:val="24"/>
          <w:szCs w:val="24"/>
        </w:rPr>
      </w:pPr>
      <w:r w:rsidRPr="00BE7B74">
        <w:rPr>
          <w:rFonts w:ascii="Times New Roman" w:hAnsi="Times New Roman" w:cs="Times New Roman"/>
          <w:sz w:val="24"/>
          <w:szCs w:val="24"/>
        </w:rPr>
        <w:t>Implementazione ed applicazione di strategie multivariate per l’estrazione e la valorizzazione delle informazioni contenute nei dati e la risoluzione spaziale delle informazioni stesse</w:t>
      </w:r>
      <w:r w:rsidRPr="00BE7B74">
        <w:rPr>
          <w:rFonts w:ascii="Times New Roman" w:hAnsi="Times New Roman" w:cs="Times New Roman"/>
          <w:sz w:val="24"/>
          <w:szCs w:val="24"/>
        </w:rPr>
        <w:t xml:space="preserve"> incorporate in ciascun voxel (elemento immagine volumetrico)</w:t>
      </w:r>
      <w:r w:rsidRPr="00BE7B74">
        <w:rPr>
          <w:rFonts w:ascii="Times New Roman" w:hAnsi="Times New Roman" w:cs="Times New Roman"/>
          <w:sz w:val="24"/>
          <w:szCs w:val="24"/>
        </w:rPr>
        <w:t xml:space="preserve">.  </w:t>
      </w:r>
    </w:p>
    <w:p w14:paraId="7750FD43" w14:textId="356A8BAC" w:rsidR="00120A72" w:rsidRPr="00BE7B74" w:rsidRDefault="00E0628F" w:rsidP="00AC0ECC">
      <w:pPr>
        <w:pStyle w:val="Paragrafoelenco"/>
        <w:numPr>
          <w:ilvl w:val="0"/>
          <w:numId w:val="1"/>
        </w:numPr>
        <w:rPr>
          <w:rFonts w:ascii="Times New Roman" w:hAnsi="Times New Roman" w:cs="Times New Roman"/>
          <w:sz w:val="24"/>
          <w:szCs w:val="24"/>
        </w:rPr>
      </w:pPr>
      <w:r w:rsidRPr="00BE7B74">
        <w:rPr>
          <w:rFonts w:ascii="Times New Roman" w:hAnsi="Times New Roman" w:cs="Times New Roman"/>
          <w:sz w:val="24"/>
          <w:szCs w:val="24"/>
        </w:rPr>
        <w:t xml:space="preserve">Validazione dei metodi e strategie sviluppate tramite analisi di campioni reali e tramite tecniche tradizionali quali: microscopia IR e Raman. </w:t>
      </w:r>
    </w:p>
    <w:p w14:paraId="35583CB4" w14:textId="77777777" w:rsidR="000E7E93" w:rsidRDefault="00E0628F" w:rsidP="00BE7B74">
      <w:pPr>
        <w:jc w:val="both"/>
        <w:rPr>
          <w:rFonts w:ascii="Times New Roman" w:hAnsi="Times New Roman" w:cs="Times New Roman"/>
          <w:sz w:val="24"/>
          <w:szCs w:val="24"/>
        </w:rPr>
      </w:pPr>
      <w:r w:rsidRPr="00BE7B74">
        <w:rPr>
          <w:rFonts w:ascii="Times New Roman" w:hAnsi="Times New Roman" w:cs="Times New Roman"/>
          <w:sz w:val="24"/>
          <w:szCs w:val="24"/>
        </w:rPr>
        <w:t xml:space="preserve">Al fine dell’implementazione delle sopra descritte attività, </w:t>
      </w:r>
      <w:r w:rsidR="00BE7B74" w:rsidRPr="00BE7B74">
        <w:rPr>
          <w:rFonts w:ascii="Times New Roman" w:hAnsi="Times New Roman" w:cs="Times New Roman"/>
          <w:sz w:val="24"/>
          <w:szCs w:val="24"/>
        </w:rPr>
        <w:t>l</w:t>
      </w:r>
      <w:r w:rsidR="00BE7B74" w:rsidRPr="00BE7B74">
        <w:rPr>
          <w:rFonts w:ascii="Times New Roman" w:hAnsi="Times New Roman" w:cs="Times New Roman"/>
          <w:sz w:val="24"/>
          <w:szCs w:val="24"/>
        </w:rPr>
        <w:t>e competenze e le risorse (Microscopio FTIR, microscopio ottico, microscopi</w:t>
      </w:r>
      <w:r w:rsidR="00BE7B74" w:rsidRPr="00BE7B74">
        <w:rPr>
          <w:rFonts w:ascii="Times New Roman" w:hAnsi="Times New Roman" w:cs="Times New Roman"/>
          <w:sz w:val="24"/>
          <w:szCs w:val="24"/>
        </w:rPr>
        <w:t>o</w:t>
      </w:r>
      <w:r w:rsidR="00BE7B74" w:rsidRPr="00BE7B74">
        <w:rPr>
          <w:rFonts w:ascii="Times New Roman" w:hAnsi="Times New Roman" w:cs="Times New Roman"/>
          <w:sz w:val="24"/>
          <w:szCs w:val="24"/>
        </w:rPr>
        <w:t xml:space="preserve"> Raman, spettrometro FTIR portatile, spettrometria di fluorescenza a raggi X</w:t>
      </w:r>
      <w:r w:rsidR="00BE7B74" w:rsidRPr="00BE7B74">
        <w:rPr>
          <w:rFonts w:ascii="Times New Roman" w:hAnsi="Times New Roman" w:cs="Times New Roman"/>
          <w:sz w:val="24"/>
          <w:szCs w:val="24"/>
        </w:rPr>
        <w:t xml:space="preserve">) </w:t>
      </w:r>
      <w:r w:rsidR="00BE7B74" w:rsidRPr="00BE7B74">
        <w:rPr>
          <w:rFonts w:ascii="Times New Roman" w:hAnsi="Times New Roman" w:cs="Times New Roman"/>
          <w:sz w:val="24"/>
          <w:szCs w:val="24"/>
        </w:rPr>
        <w:t>sono disponibili all’interno dell’Università di Bologna presso il Laboratorio Diagnostico di Microchimica e Microscopia per i Beni Culturali (M2ADL) gruppo di ricerca del proponente ed afferente al Dipartimento di Chimica G. Ciamician.</w:t>
      </w:r>
      <w:r w:rsidR="00BE7B74" w:rsidRPr="00BE7B74">
        <w:rPr>
          <w:rFonts w:ascii="Times New Roman" w:hAnsi="Times New Roman" w:cs="Times New Roman"/>
          <w:sz w:val="24"/>
          <w:szCs w:val="24"/>
        </w:rPr>
        <w:t xml:space="preserve"> </w:t>
      </w:r>
    </w:p>
    <w:p w14:paraId="537D0EFD" w14:textId="3A74FE9A" w:rsidR="00E0628F" w:rsidRDefault="00BE7B74" w:rsidP="00BE7B74">
      <w:pPr>
        <w:jc w:val="both"/>
        <w:rPr>
          <w:rFonts w:ascii="Times New Roman" w:hAnsi="Times New Roman" w:cs="Times New Roman"/>
          <w:sz w:val="24"/>
          <w:szCs w:val="24"/>
        </w:rPr>
      </w:pPr>
      <w:r w:rsidRPr="00BE7B74">
        <w:rPr>
          <w:rFonts w:ascii="Times New Roman" w:hAnsi="Times New Roman" w:cs="Times New Roman"/>
          <w:sz w:val="24"/>
          <w:szCs w:val="24"/>
        </w:rPr>
        <w:t>Inoltre, g</w:t>
      </w:r>
      <w:r w:rsidRPr="00BE7B74">
        <w:rPr>
          <w:rFonts w:ascii="Times New Roman" w:hAnsi="Times New Roman" w:cs="Times New Roman"/>
          <w:sz w:val="24"/>
          <w:szCs w:val="24"/>
        </w:rPr>
        <w:t xml:space="preserve">li spettrometri analitici </w:t>
      </w:r>
      <w:r>
        <w:rPr>
          <w:rFonts w:ascii="Times New Roman" w:hAnsi="Times New Roman" w:cs="Times New Roman"/>
          <w:sz w:val="24"/>
          <w:szCs w:val="24"/>
        </w:rPr>
        <w:t xml:space="preserve">di imaging </w:t>
      </w:r>
      <w:r w:rsidRPr="00BE7B74">
        <w:rPr>
          <w:rFonts w:ascii="Times New Roman" w:hAnsi="Times New Roman" w:cs="Times New Roman"/>
          <w:sz w:val="24"/>
          <w:szCs w:val="24"/>
        </w:rPr>
        <w:t xml:space="preserve">a raggi X </w:t>
      </w:r>
      <w:r>
        <w:rPr>
          <w:rFonts w:ascii="Times New Roman" w:hAnsi="Times New Roman" w:cs="Times New Roman"/>
          <w:sz w:val="24"/>
          <w:szCs w:val="24"/>
        </w:rPr>
        <w:t xml:space="preserve">e NIR </w:t>
      </w:r>
      <w:r w:rsidRPr="00BE7B74">
        <w:rPr>
          <w:rFonts w:ascii="Times New Roman" w:hAnsi="Times New Roman" w:cs="Times New Roman"/>
          <w:sz w:val="24"/>
          <w:szCs w:val="24"/>
        </w:rPr>
        <w:t xml:space="preserve">saranno resi disponibili da </w:t>
      </w:r>
      <w:proofErr w:type="spellStart"/>
      <w:r w:rsidRPr="00BE7B74">
        <w:rPr>
          <w:rFonts w:ascii="Times New Roman" w:hAnsi="Times New Roman" w:cs="Times New Roman"/>
          <w:sz w:val="24"/>
          <w:szCs w:val="24"/>
        </w:rPr>
        <w:t>XGLab</w:t>
      </w:r>
      <w:proofErr w:type="spellEnd"/>
      <w:r w:rsidRPr="00BE7B74">
        <w:rPr>
          <w:rFonts w:ascii="Times New Roman" w:hAnsi="Times New Roman" w:cs="Times New Roman"/>
          <w:sz w:val="24"/>
          <w:szCs w:val="24"/>
        </w:rPr>
        <w:t xml:space="preserve"> S.R.L. - </w:t>
      </w:r>
      <w:proofErr w:type="spellStart"/>
      <w:r w:rsidRPr="00BE7B74">
        <w:rPr>
          <w:rFonts w:ascii="Times New Roman" w:hAnsi="Times New Roman" w:cs="Times New Roman"/>
          <w:sz w:val="24"/>
          <w:szCs w:val="24"/>
        </w:rPr>
        <w:t>Bruker</w:t>
      </w:r>
      <w:proofErr w:type="spellEnd"/>
      <w:r w:rsidRPr="00BE7B74">
        <w:rPr>
          <w:rFonts w:ascii="Times New Roman" w:hAnsi="Times New Roman" w:cs="Times New Roman"/>
          <w:sz w:val="24"/>
          <w:szCs w:val="24"/>
        </w:rPr>
        <w:t xml:space="preserve"> Nano Analytics: in particolare, lo scanner CRONO XRF e lo scanner </w:t>
      </w:r>
      <w:proofErr w:type="spellStart"/>
      <w:r w:rsidRPr="00BE7B74">
        <w:rPr>
          <w:rFonts w:ascii="Times New Roman" w:hAnsi="Times New Roman" w:cs="Times New Roman"/>
          <w:sz w:val="24"/>
          <w:szCs w:val="24"/>
        </w:rPr>
        <w:t>iperspettrale</w:t>
      </w:r>
      <w:proofErr w:type="spellEnd"/>
      <w:r w:rsidRPr="00BE7B74">
        <w:rPr>
          <w:rFonts w:ascii="Times New Roman" w:hAnsi="Times New Roman" w:cs="Times New Roman"/>
          <w:sz w:val="24"/>
          <w:szCs w:val="24"/>
        </w:rPr>
        <w:t xml:space="preserve"> IRIS, che combina spettroscopie XRF, VIS-NIR-SWIR.</w:t>
      </w:r>
      <w:r w:rsidRPr="00BE7B74">
        <w:rPr>
          <w:rFonts w:ascii="Times New Roman" w:hAnsi="Times New Roman" w:cs="Times New Roman"/>
          <w:sz w:val="24"/>
          <w:szCs w:val="24"/>
        </w:rPr>
        <w:t xml:space="preserve"> </w:t>
      </w:r>
    </w:p>
    <w:p w14:paraId="1B5D2088" w14:textId="5EB5B94D" w:rsidR="000E7E93" w:rsidRDefault="000E7E93" w:rsidP="00BE7B74">
      <w:pPr>
        <w:jc w:val="both"/>
        <w:rPr>
          <w:rFonts w:ascii="Times New Roman" w:hAnsi="Times New Roman" w:cs="Times New Roman"/>
          <w:sz w:val="24"/>
          <w:szCs w:val="24"/>
        </w:rPr>
      </w:pPr>
    </w:p>
    <w:p w14:paraId="21469C69" w14:textId="2CEB2CB5" w:rsidR="000E7E93" w:rsidRDefault="000E7E93" w:rsidP="00BE7B74">
      <w:pPr>
        <w:jc w:val="both"/>
        <w:rPr>
          <w:rFonts w:ascii="Times New Roman" w:hAnsi="Times New Roman" w:cs="Times New Roman"/>
          <w:sz w:val="24"/>
          <w:szCs w:val="24"/>
        </w:rPr>
      </w:pPr>
    </w:p>
    <w:sectPr w:rsidR="000E7E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339A7"/>
    <w:multiLevelType w:val="hybridMultilevel"/>
    <w:tmpl w:val="8A00C73A"/>
    <w:lvl w:ilvl="0" w:tplc="B2445BA0">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01"/>
    <w:rsid w:val="000C4BE6"/>
    <w:rsid w:val="000E7E93"/>
    <w:rsid w:val="00120A72"/>
    <w:rsid w:val="00265F83"/>
    <w:rsid w:val="003B23D7"/>
    <w:rsid w:val="003F0F01"/>
    <w:rsid w:val="005F7C7B"/>
    <w:rsid w:val="00623673"/>
    <w:rsid w:val="0075554C"/>
    <w:rsid w:val="007B23A2"/>
    <w:rsid w:val="0090463B"/>
    <w:rsid w:val="00AC0ECC"/>
    <w:rsid w:val="00BC1EA7"/>
    <w:rsid w:val="00BD133F"/>
    <w:rsid w:val="00BE7B74"/>
    <w:rsid w:val="00BF56DD"/>
    <w:rsid w:val="00E0628F"/>
    <w:rsid w:val="00E112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27B1"/>
  <w15:chartTrackingRefBased/>
  <w15:docId w15:val="{A44E8635-0F65-4EAD-B886-3681F84E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0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99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2206</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Alma Mater Studiorum - Universita di Bologna</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Sciutto</dc:creator>
  <cp:keywords/>
  <dc:description/>
  <cp:lastModifiedBy>Giorgia Sciutto</cp:lastModifiedBy>
  <cp:revision>11</cp:revision>
  <dcterms:created xsi:type="dcterms:W3CDTF">2023-09-05T14:33:00Z</dcterms:created>
  <dcterms:modified xsi:type="dcterms:W3CDTF">2023-09-07T08:12:00Z</dcterms:modified>
</cp:coreProperties>
</file>